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3"/>
        <w:numPr>
          <w:ilvl w:val="0"/>
          <w:numId w:val="0"/>
        </w:numPr>
        <w:spacing w:before="240" w:after="60"/>
        <w:ind w:left="720" w:hanging="0"/>
        <w:rPr>
          <w:rFonts w:ascii="Times New Roman" w:hAnsi="Times New Roman" w:cs="Times New Roman"/>
          <w:b w:val="false"/>
          <w:b w:val="false"/>
          <w:i/>
          <w:i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sz w:val="24"/>
          <w:szCs w:val="24"/>
        </w:rPr>
        <w:t>Plan i program ŠSD „Mladost“</w:t>
      </w:r>
    </w:p>
    <w:p>
      <w:pPr>
        <w:pStyle w:val="Normal"/>
        <w:tabs>
          <w:tab w:val="clear" w:pos="708"/>
          <w:tab w:val="left" w:pos="900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U okviru Osnovne škole Vladimira Nazora Pazin djeluje Školsko sportsko društvo ,,Mladost“. Društvo je osnovano još 1954. godine i djeluje i danas. U Školskom sportskom društvu „Mladost“ djelovalo je tijekom proteklog razdoblja mnogo učitelja, vanjskih suradnika i učenika. Svima je bio cilj baviti se sportom te svoja usvojena znanja iz različitih sportskih grana prezentirati na sportskim borilištima.</w:t>
      </w:r>
    </w:p>
    <w:p>
      <w:pPr>
        <w:pStyle w:val="Normal"/>
        <w:tabs>
          <w:tab w:val="clear" w:pos="708"/>
          <w:tab w:val="left" w:pos="902" w:leader="none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Osnovna škola Vladimira Nazora prezentirala je do danas zavidne rezultate. Te rezultate svjedoče mnogobrojni pokali i medalje koji se nalaze na hodnicima naše Matične škole. 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U školskoj godini 2021./2022.g. u okviru ŠŠD po školama djeluju slijedeće sportske grupe: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MŠ PAZIN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1.Sportska grupa-nogomet, (3. i 4.r.) - voditeljica: Vesna Milohanić-Berković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2.Sportska grupa(Mali graničari) - voditeljica: Sanja Mofardin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3.Sportska grupa - voditelj: Dalibor Radović (atletika,futsal,badminton,gimnastika)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4.Sportska grupa (M) - voditelj: Ivan Miličić,zamjena Dajana Otočan (odbojka, rukomet)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5.Atletika-voditelj:Ivana Baća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PŠ SV. PETAR U ŠUMI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Sportska grupa - voditelj:Dragutin Mujić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PŠ TINJAN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Sportska grupa-Dajana Otočan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PŠ TRVIŽ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Sportska grupa-Paolo Maligec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PŠ KAROJBA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Sportska grupa - voditelj: Paolo Maligec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PŠ MOTOVUN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Sportska grupa - voditelj: Paolo Maligec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PŠ LUPOGLAV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Sportska grupa - voditelj: Dragutin Mujić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Tijekom školske godine planiraju se održati školska, gradska i županijska natjecanja te obilježavanja različitih  sportskih i kulturnih manifestacija. Učenici koji budu uspješni na županijskim natjecanjima idu na poluzavršna i završna natjecanja.</w:t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9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920" w:leader="none"/>
        </w:tabs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Plan i program sportskih natjecanja</w:t>
      </w:r>
    </w:p>
    <w:p>
      <w:pPr>
        <w:pStyle w:val="Normal"/>
        <w:tabs>
          <w:tab w:val="clear" w:pos="708"/>
          <w:tab w:val="left" w:pos="192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192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Rujan: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1. Razredna nastava: šetnje, trčanje, elementarne i štafetne igre.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2. Predmetna nastava: obilježavanje Hrvatskog olimpijskog dana - trčanje, skakanje, sportske igre, hrvanje.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3.Dan Fair-playa</w:t>
      </w:r>
    </w:p>
    <w:p>
      <w:pPr>
        <w:pStyle w:val="Normal"/>
        <w:tabs>
          <w:tab w:val="clear" w:pos="708"/>
          <w:tab w:val="left" w:pos="192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Listopad: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1. Dječji tjedan-gradsko-općinski kros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2. Školsko prvenstvo u futsalu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3. Županijsko natjecanje u atletici i krosu za učenike i učenice predmetne nastave</w:t>
      </w:r>
    </w:p>
    <w:p>
      <w:pPr>
        <w:pStyle w:val="Normal"/>
        <w:tabs>
          <w:tab w:val="clear" w:pos="708"/>
          <w:tab w:val="left" w:pos="192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Studeni: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1. Gradsko prvenstvo u futsalu (M)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2. Međurazredno natjecanje u badmintonu (M i Ž)</w:t>
      </w:r>
    </w:p>
    <w:p>
      <w:pPr>
        <w:pStyle w:val="Normal"/>
        <w:tabs>
          <w:tab w:val="clear" w:pos="708"/>
          <w:tab w:val="left" w:pos="192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Prosinac: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1. Gradsko prvenstvo u košarci (M)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2. Školsko prvenstvo u stolnom tenisu (M i Ž)</w:t>
      </w:r>
    </w:p>
    <w:p>
      <w:pPr>
        <w:pStyle w:val="Normal"/>
        <w:tabs>
          <w:tab w:val="clear" w:pos="708"/>
          <w:tab w:val="left" w:pos="1920" w:leader="none"/>
        </w:tabs>
        <w:rPr>
          <w:sz w:val="20"/>
          <w:szCs w:val="20"/>
        </w:rPr>
      </w:pPr>
      <w:r>
        <w:rPr>
          <w:sz w:val="20"/>
          <w:szCs w:val="20"/>
        </w:rPr>
        <w:t>3. Gradsko natjecanje u rukometu (M)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Siječanj: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Gradsko natjecanje u odbojci (Ž)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Gradsko prvenstvo u futsalu (Ž)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3. Županijsko natjecanje u badmintonu (M i Ž)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Veljača: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Županijska natjecanja: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Futsal (M,Ž)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Šah (M,Ž)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Rukomet (M,Ž) 5., 6.r. - 7., 8.r.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Odbojka (M,Ž) 5., 6. r. - 7., 8.r.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5. Košarka (M,Ž) 5., 6.r. -7., 8. r.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Ožujak: </w:t>
      </w:r>
      <w:r>
        <w:rPr>
          <w:sz w:val="20"/>
          <w:szCs w:val="20"/>
        </w:rPr>
        <w:t>Matična škola - Gradsko natjecanje u futsalu (dječaci) 5., 6. r.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Travanj: </w:t>
      </w:r>
      <w:r>
        <w:rPr>
          <w:sz w:val="20"/>
          <w:szCs w:val="20"/>
        </w:rPr>
        <w:t>Poluzavršna natjecanja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Svibanj: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Susret osnovnih škola Vladimira Nazora Istarske županije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Sportski susret 4. razreda OŠ Vladimira Nazora Pazin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Županijska natjecanja 3. i 4. razreda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Državna natjecanja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PROJEKT: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Vježbaonica-učenici od 5.raz.do 8.raz.</w:t>
      </w:r>
      <w:bookmarkStart w:id="0" w:name="_GoBack"/>
      <w:bookmarkEnd w:id="0"/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Cilj: </w:t>
      </w:r>
      <w:r>
        <w:rPr>
          <w:sz w:val="20"/>
          <w:szCs w:val="20"/>
        </w:rPr>
        <w:t>okupljanje učenika u grupe i omogućavanje svakom pojedincu da se dobrovoljno uključi kako bi zadovoljio svoju potrebu za bavljenjem sportom.</w:t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Opće zadaće: </w:t>
      </w:r>
      <w:r>
        <w:rPr>
          <w:bCs/>
          <w:iCs/>
          <w:sz w:val="20"/>
          <w:szCs w:val="20"/>
        </w:rPr>
        <w:t xml:space="preserve">da </w:t>
      </w:r>
      <w:r>
        <w:rPr>
          <w:sz w:val="20"/>
          <w:szCs w:val="20"/>
        </w:rPr>
        <w:t>učitelji TZK u slobodno vrijeme organiziraju sportske i sportsko-rekreacijske sadržaje koji pomažu u razvijanju pozitivnog odnosa prema tjelesnom vježbanju te utječu na stvaranje trajnih  navika i potrebe svakodnevnog tjelesnog vježbanja.</w:t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Specifične zadaće: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Obuhvatiti što više učenika u što više raznovrsnih programa tjelesnog vježbanja,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Zadovoljiti i one interese učenika u području športa koje tijekom nastave TZK ne mogu ostvariti,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Omogućiti svim učenicima, a osobito talentiranima za neku od sportskih disciplina, da razvijaju svoje sposobnosti do objektivno mogućih granica,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Uputiti i maksimalno uključiti učenike u organizaciju ŠŠD i na taj način kod zainteresiranih razviti  organizatorske sposobnosti,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5. Putem organizacije rada sekcija, natjecanja, ljetnih kampova, škola plivanja, škola skijanja, organizacije športskih priredbi i drugih oblika rada upoznati učenike s brojnim mogućnostima rada i istodobno prednostima članstva u ŠSD.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Oblici i sadržaji rada: 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rad u sekcijama ŠSD-a koji se provodi putem: treninga, sudjelovanja u različitim natjecanjima,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sudjelovanje u sportsko-rekreativnim aktivnostima,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organiziranje zimskih, proljetnih i ljetnih praznika putem provedbe organizacijskih oblika rada,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organiziranje društveno-zabavnih priredbi,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sudjelovanje  u realizaciji plana i programa rada škole, poglavito onog koji se odnosi na očuvanje i unapređivanja zdravlja, posebno veliku odgojnu vrijednost, te zaštitu okoliša, kao i na sve humanitarne akcije  i aktivnosti.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Stilnaslova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Stilnaslova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Stilnaslova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Stilnaslova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Stilnaslova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Stilnaslova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Stilnaslova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Stilnaslova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Stilnaslova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01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paragraph" w:styleId="Stilnaslova1">
    <w:name w:val="Heading 1"/>
    <w:basedOn w:val="Normal"/>
    <w:next w:val="Normal"/>
    <w:link w:val="Naslov1Char"/>
    <w:qFormat/>
    <w:rsid w:val="00600159"/>
    <w:pPr>
      <w:keepNext w:val="true"/>
      <w:numPr>
        <w:ilvl w:val="0"/>
        <w:numId w:val="1"/>
      </w:numPr>
      <w:jc w:val="both"/>
      <w:outlineLvl w:val="0"/>
    </w:pPr>
    <w:rPr>
      <w:bCs/>
      <w:u w:val="single"/>
      <w:lang w:eastAsia="en-US"/>
    </w:rPr>
  </w:style>
  <w:style w:type="paragraph" w:styleId="Stilnaslova2">
    <w:name w:val="Heading 2"/>
    <w:basedOn w:val="Normal"/>
    <w:next w:val="Normal"/>
    <w:link w:val="Naslov2Char"/>
    <w:uiPriority w:val="99"/>
    <w:qFormat/>
    <w:rsid w:val="00600159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Stilnaslova3">
    <w:name w:val="Heading 3"/>
    <w:basedOn w:val="Normal"/>
    <w:next w:val="Normal"/>
    <w:link w:val="Naslov3Char"/>
    <w:qFormat/>
    <w:rsid w:val="00600159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tilnaslova4">
    <w:name w:val="Heading 4"/>
    <w:basedOn w:val="Normal"/>
    <w:next w:val="Normal"/>
    <w:link w:val="Naslov4Char"/>
    <w:qFormat/>
    <w:rsid w:val="00600159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Stilnaslova5">
    <w:name w:val="Heading 5"/>
    <w:basedOn w:val="Normal"/>
    <w:next w:val="Normal"/>
    <w:link w:val="Naslov5Char"/>
    <w:qFormat/>
    <w:rsid w:val="006001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ilnaslova6">
    <w:name w:val="Heading 6"/>
    <w:basedOn w:val="Normal"/>
    <w:next w:val="Normal"/>
    <w:link w:val="Naslov6Char"/>
    <w:qFormat/>
    <w:rsid w:val="0060015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Stilnaslova7">
    <w:name w:val="Heading 7"/>
    <w:basedOn w:val="Normal"/>
    <w:next w:val="Normal"/>
    <w:link w:val="Naslov7Char"/>
    <w:qFormat/>
    <w:rsid w:val="0060015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Stilnaslova8">
    <w:name w:val="Heading 8"/>
    <w:basedOn w:val="Normal"/>
    <w:next w:val="Normal"/>
    <w:link w:val="Naslov8Char"/>
    <w:qFormat/>
    <w:rsid w:val="006001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Stilnaslova9">
    <w:name w:val="Heading 9"/>
    <w:basedOn w:val="Normal"/>
    <w:next w:val="Normal"/>
    <w:link w:val="Naslov9Char"/>
    <w:qFormat/>
    <w:rsid w:val="006001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qFormat/>
    <w:rsid w:val="00600159"/>
    <w:rPr>
      <w:rFonts w:ascii="Times New Roman" w:hAnsi="Times New Roman" w:eastAsia="Times New Roman" w:cs="Times New Roman"/>
      <w:bCs/>
      <w:sz w:val="24"/>
      <w:szCs w:val="24"/>
      <w:u w:val="single"/>
    </w:rPr>
  </w:style>
  <w:style w:type="character" w:styleId="Naslov2Char" w:customStyle="1">
    <w:name w:val="Naslov 2 Char"/>
    <w:basedOn w:val="DefaultParagraphFont"/>
    <w:link w:val="Naslov2"/>
    <w:uiPriority w:val="99"/>
    <w:qFormat/>
    <w:rsid w:val="00600159"/>
    <w:rPr>
      <w:rFonts w:ascii="Arial" w:hAnsi="Arial" w:eastAsia="Times New Roman" w:cs="Times New Roman"/>
      <w:b/>
      <w:bCs/>
      <w:i/>
      <w:iCs/>
      <w:sz w:val="28"/>
      <w:szCs w:val="28"/>
      <w:lang w:eastAsia="hr-HR"/>
    </w:rPr>
  </w:style>
  <w:style w:type="character" w:styleId="Naslov3Char" w:customStyle="1">
    <w:name w:val="Naslov 3 Char"/>
    <w:basedOn w:val="DefaultParagraphFont"/>
    <w:link w:val="Naslov3"/>
    <w:qFormat/>
    <w:rsid w:val="00600159"/>
    <w:rPr>
      <w:rFonts w:ascii="Arial" w:hAnsi="Arial" w:eastAsia="Times New Roman" w:cs="Arial"/>
      <w:b/>
      <w:bCs/>
      <w:sz w:val="26"/>
      <w:szCs w:val="26"/>
      <w:lang w:eastAsia="hr-HR"/>
    </w:rPr>
  </w:style>
  <w:style w:type="character" w:styleId="Naslov4Char" w:customStyle="1">
    <w:name w:val="Naslov 4 Char"/>
    <w:basedOn w:val="DefaultParagraphFont"/>
    <w:link w:val="Naslov4"/>
    <w:qFormat/>
    <w:rsid w:val="00600159"/>
    <w:rPr>
      <w:rFonts w:ascii="Times New Roman" w:hAnsi="Times New Roman" w:eastAsia="Times New Roman" w:cs="Times New Roman"/>
      <w:b/>
      <w:bCs/>
      <w:sz w:val="28"/>
      <w:szCs w:val="28"/>
      <w:lang w:eastAsia="hr-HR"/>
    </w:rPr>
  </w:style>
  <w:style w:type="character" w:styleId="Naslov5Char" w:customStyle="1">
    <w:name w:val="Naslov 5 Char"/>
    <w:basedOn w:val="DefaultParagraphFont"/>
    <w:link w:val="Naslov5"/>
    <w:qFormat/>
    <w:rsid w:val="00600159"/>
    <w:rPr>
      <w:rFonts w:ascii="Times New Roman" w:hAnsi="Times New Roman" w:eastAsia="Times New Roman" w:cs="Times New Roman"/>
      <w:b/>
      <w:bCs/>
      <w:i/>
      <w:iCs/>
      <w:sz w:val="26"/>
      <w:szCs w:val="26"/>
      <w:lang w:eastAsia="hr-HR"/>
    </w:rPr>
  </w:style>
  <w:style w:type="character" w:styleId="Naslov6Char" w:customStyle="1">
    <w:name w:val="Naslov 6 Char"/>
    <w:basedOn w:val="DefaultParagraphFont"/>
    <w:link w:val="Naslov6"/>
    <w:qFormat/>
    <w:rsid w:val="00600159"/>
    <w:rPr>
      <w:rFonts w:ascii="Calibri" w:hAnsi="Calibri" w:eastAsia="Times New Roman" w:cs="Times New Roman"/>
      <w:b/>
      <w:bCs/>
      <w:lang w:eastAsia="hr-HR"/>
    </w:rPr>
  </w:style>
  <w:style w:type="character" w:styleId="Naslov7Char" w:customStyle="1">
    <w:name w:val="Naslov 7 Char"/>
    <w:basedOn w:val="DefaultParagraphFont"/>
    <w:link w:val="Naslov7"/>
    <w:qFormat/>
    <w:rsid w:val="00600159"/>
    <w:rPr>
      <w:rFonts w:ascii="Calibri" w:hAnsi="Calibri" w:eastAsia="Times New Roman" w:cs="Times New Roman"/>
      <w:sz w:val="24"/>
      <w:szCs w:val="24"/>
      <w:lang w:eastAsia="hr-HR"/>
    </w:rPr>
  </w:style>
  <w:style w:type="character" w:styleId="Naslov8Char" w:customStyle="1">
    <w:name w:val="Naslov 8 Char"/>
    <w:basedOn w:val="DefaultParagraphFont"/>
    <w:link w:val="Naslov8"/>
    <w:qFormat/>
    <w:rsid w:val="00600159"/>
    <w:rPr>
      <w:rFonts w:ascii="Calibri" w:hAnsi="Calibri" w:eastAsia="Times New Roman" w:cs="Times New Roman"/>
      <w:i/>
      <w:iCs/>
      <w:sz w:val="24"/>
      <w:szCs w:val="24"/>
      <w:lang w:eastAsia="hr-HR"/>
    </w:rPr>
  </w:style>
  <w:style w:type="character" w:styleId="Naslov9Char" w:customStyle="1">
    <w:name w:val="Naslov 9 Char"/>
    <w:basedOn w:val="DefaultParagraphFont"/>
    <w:link w:val="Naslov9"/>
    <w:qFormat/>
    <w:rsid w:val="00600159"/>
    <w:rPr>
      <w:rFonts w:ascii="Cambria" w:hAnsi="Cambria" w:eastAsia="Times New Roman" w:cs="Times New Roman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LibreOffice/7.0.1.2$Windows_X86_64 LibreOffice_project/7cbcfc562f6eb6708b5ff7d7397325de9e764452</Application>
  <Pages>2</Pages>
  <Words>638</Words>
  <Characters>3898</Characters>
  <CharactersWithSpaces>4469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2019-09-13T08:39:00Z</dcterms:created>
  <dc:creator>Korisnik</dc:creator>
  <dc:description/>
  <dc:language>hr-HR</dc:language>
  <cp:lastModifiedBy/>
  <dcterms:modified xsi:type="dcterms:W3CDTF">2021-10-18T11:28:51Z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